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523" w:rsidRPr="00BF4523" w:rsidRDefault="00BF4523" w:rsidP="00BF4523">
      <w:pPr>
        <w:pStyle w:val="20"/>
        <w:shd w:val="clear" w:color="auto" w:fill="auto"/>
        <w:spacing w:before="265" w:line="446" w:lineRule="exact"/>
        <w:ind w:right="160"/>
        <w:jc w:val="right"/>
        <w:rPr>
          <w:i/>
        </w:rPr>
      </w:pPr>
      <w:bookmarkStart w:id="0" w:name="_GoBack"/>
      <w:r w:rsidRPr="00BF4523">
        <w:rPr>
          <w:i/>
        </w:rPr>
        <w:t>Приложение 20</w:t>
      </w:r>
    </w:p>
    <w:bookmarkEnd w:id="0"/>
    <w:p w:rsidR="0052241C" w:rsidRDefault="0052241C" w:rsidP="0052241C">
      <w:pPr>
        <w:pStyle w:val="20"/>
        <w:shd w:val="clear" w:color="auto" w:fill="auto"/>
        <w:spacing w:before="265" w:line="446" w:lineRule="exact"/>
        <w:ind w:right="160"/>
        <w:jc w:val="both"/>
      </w:pPr>
      <w:r>
        <w:t>Для проведения основного государственного экзамена по обществознанию (далее - ОГЭ по обществознанию)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52241C" w:rsidRDefault="0052241C" w:rsidP="0052241C">
      <w:pPr>
        <w:pStyle w:val="20"/>
        <w:shd w:val="clear" w:color="auto" w:fill="auto"/>
        <w:spacing w:before="265" w:line="446" w:lineRule="exact"/>
        <w:ind w:right="160"/>
        <w:jc w:val="both"/>
      </w:pPr>
      <w:r>
        <w:t>Проверяемые на ОГЭ по обществознанию требования к результатам освоения</w:t>
      </w:r>
    </w:p>
    <w:p w:rsidR="0052241C" w:rsidRDefault="0052241C" w:rsidP="0052241C">
      <w:pPr>
        <w:pStyle w:val="a4"/>
        <w:framePr w:w="10181" w:wrap="notBeside" w:vAnchor="text" w:hAnchor="text" w:xAlign="center" w:y="1"/>
        <w:shd w:val="clear" w:color="auto" w:fill="auto"/>
        <w:spacing w:line="280" w:lineRule="exact"/>
        <w:jc w:val="left"/>
      </w:pPr>
      <w:r>
        <w:t>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34"/>
        <w:gridCol w:w="8347"/>
      </w:tblGrid>
      <w:tr w:rsidR="0052241C" w:rsidTr="009363E7">
        <w:trPr>
          <w:trHeight w:hRule="exact" w:val="1378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ind w:left="300"/>
            </w:pPr>
            <w:r>
              <w:t>требования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52241C" w:rsidTr="009363E7">
        <w:trPr>
          <w:trHeight w:hRule="exact" w:val="6317"/>
          <w:jc w:val="center"/>
        </w:trPr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 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</w:t>
            </w:r>
          </w:p>
        </w:tc>
      </w:tr>
    </w:tbl>
    <w:p w:rsidR="0052241C" w:rsidRDefault="0052241C" w:rsidP="0052241C">
      <w:pPr>
        <w:framePr w:w="10181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2"/>
      </w:tblGrid>
      <w:tr w:rsidR="0052241C" w:rsidTr="009363E7">
        <w:trPr>
          <w:trHeight w:hRule="exact" w:val="228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</w:t>
            </w:r>
          </w:p>
        </w:tc>
      </w:tr>
      <w:tr w:rsidR="0052241C" w:rsidTr="009363E7">
        <w:trPr>
          <w:trHeight w:hRule="exact" w:val="31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характеризовать традиционные российские </w:t>
            </w:r>
            <w:proofErr w:type="spellStart"/>
            <w:r>
              <w:t>духовно</w:t>
            </w:r>
            <w:r>
              <w:softHyphen/>
              <w:t>нравственные</w:t>
            </w:r>
            <w:proofErr w:type="spellEnd"/>
            <w:r>
              <w:t xml:space="preserve"> ценности (в том числе защиту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</w:t>
            </w:r>
          </w:p>
        </w:tc>
      </w:tr>
      <w:tr w:rsidR="0052241C" w:rsidTr="009363E7">
        <w:trPr>
          <w:trHeight w:hRule="exact" w:val="40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 экономического кризиса в государстве</w:t>
            </w:r>
          </w:p>
        </w:tc>
      </w:tr>
      <w:tr w:rsidR="0052241C" w:rsidTr="009363E7">
        <w:trPr>
          <w:trHeight w:hRule="exact" w:val="225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</w:t>
            </w:r>
          </w:p>
        </w:tc>
      </w:tr>
      <w:tr w:rsidR="0052241C" w:rsidTr="009363E7">
        <w:trPr>
          <w:trHeight w:hRule="exact" w:val="180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</w:t>
            </w:r>
          </w:p>
        </w:tc>
      </w:tr>
      <w:tr w:rsidR="0052241C" w:rsidTr="009363E7">
        <w:trPr>
          <w:trHeight w:hRule="exact" w:val="93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устанавливать и объяснять взаимосвязи социальных объектов, явлений, процессов в различных сферах общественной</w:t>
            </w:r>
          </w:p>
        </w:tc>
      </w:tr>
    </w:tbl>
    <w:p w:rsidR="0052241C" w:rsidRDefault="0052241C" w:rsidP="0052241C">
      <w:pPr>
        <w:framePr w:w="10210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357"/>
      </w:tblGrid>
      <w:tr w:rsidR="0052241C" w:rsidTr="009363E7">
        <w:trPr>
          <w:trHeight w:hRule="exact" w:val="228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</w:t>
            </w:r>
          </w:p>
        </w:tc>
      </w:tr>
      <w:tr w:rsidR="0052241C" w:rsidTr="009363E7">
        <w:trPr>
          <w:trHeight w:hRule="exact" w:val="541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</w:t>
            </w:r>
          </w:p>
        </w:tc>
      </w:tr>
      <w:tr w:rsidR="0052241C" w:rsidTr="009363E7">
        <w:trPr>
          <w:trHeight w:hRule="exact" w:val="22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 </w:t>
            </w:r>
            <w:proofErr w:type="spellStart"/>
            <w:r>
              <w:t>сти</w:t>
            </w:r>
            <w:proofErr w:type="spellEnd"/>
          </w:p>
        </w:tc>
      </w:tr>
      <w:tr w:rsidR="0052241C" w:rsidTr="009363E7">
        <w:trPr>
          <w:trHeight w:hRule="exact" w:val="27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</w:t>
            </w:r>
          </w:p>
        </w:tc>
      </w:tr>
      <w:tr w:rsidR="0052241C" w:rsidTr="009363E7">
        <w:trPr>
          <w:trHeight w:hRule="exact" w:val="1829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Овладение смысловым чтением текстов обществоведческой тематики, позволяющим воспринимать, понимать и интерпретировать смысл текстов разных типов, жанров, назначений в целях решения различных учебных задач, в том числе</w:t>
            </w:r>
          </w:p>
        </w:tc>
      </w:tr>
    </w:tbl>
    <w:p w:rsidR="0052241C" w:rsidRDefault="0052241C" w:rsidP="0052241C">
      <w:pPr>
        <w:framePr w:w="10214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357"/>
      </w:tblGrid>
      <w:tr w:rsidR="0052241C" w:rsidTr="009363E7">
        <w:trPr>
          <w:trHeight w:hRule="exact" w:val="228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framePr w:w="1020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</w:t>
            </w:r>
          </w:p>
        </w:tc>
      </w:tr>
      <w:tr w:rsidR="0052241C" w:rsidTr="009363E7">
        <w:trPr>
          <w:trHeight w:hRule="exact" w:val="2712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СМИ с соблюдением правил информационной безопасности при работе в сети Интернет</w:t>
            </w:r>
          </w:p>
        </w:tc>
      </w:tr>
      <w:tr w:rsidR="0052241C" w:rsidTr="009363E7">
        <w:trPr>
          <w:trHeight w:hRule="exact" w:val="361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</w:t>
            </w:r>
          </w:p>
        </w:tc>
      </w:tr>
      <w:tr w:rsidR="0052241C" w:rsidTr="009363E7">
        <w:trPr>
          <w:trHeight w:hRule="exact" w:val="3610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мошенничеств, применения недобросовестных практик); осознание неприемлемости всех форм антиобщественного поведения</w:t>
            </w:r>
          </w:p>
        </w:tc>
      </w:tr>
      <w:tr w:rsidR="0052241C" w:rsidTr="009363E7">
        <w:trPr>
          <w:trHeight w:hRule="exact" w:val="2275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0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</w:t>
            </w:r>
          </w:p>
        </w:tc>
      </w:tr>
    </w:tbl>
    <w:p w:rsidR="0052241C" w:rsidRDefault="0052241C" w:rsidP="0052241C">
      <w:pPr>
        <w:framePr w:w="10200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4"/>
        <w:gridCol w:w="8338"/>
      </w:tblGrid>
      <w:tr w:rsidR="0052241C" w:rsidTr="009363E7">
        <w:trPr>
          <w:trHeight w:hRule="exact" w:val="3178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финансовых услуг) и осознанного выполнения гражданских обязанностей; для анализа потребления домашнего хозяйства; для составления личного финансового плана; для выбора профессии и оценки собственных перспектив в профессиональной сфере; опыта публичного представления результатов своей деятельности в соответствии с темой и ситуацией общения, особенностями аудитории и регламентом</w:t>
            </w:r>
          </w:p>
        </w:tc>
      </w:tr>
      <w:tr w:rsidR="0052241C" w:rsidTr="009363E7">
        <w:trPr>
          <w:trHeight w:hRule="exact" w:val="3182"/>
          <w:jc w:val="center"/>
        </w:trPr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Приобретение опыта осуществления совместной деятельности,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      </w:r>
          </w:p>
        </w:tc>
      </w:tr>
    </w:tbl>
    <w:p w:rsidR="0052241C" w:rsidRDefault="0052241C" w:rsidP="0052241C">
      <w:pPr>
        <w:framePr w:w="10162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spacing w:line="420" w:lineRule="exact"/>
      </w:pPr>
    </w:p>
    <w:p w:rsidR="0052241C" w:rsidRDefault="0052241C" w:rsidP="0052241C">
      <w:pPr>
        <w:pStyle w:val="a4"/>
        <w:framePr w:w="10186" w:wrap="notBeside" w:vAnchor="text" w:hAnchor="text" w:xAlign="center" w:y="1"/>
        <w:shd w:val="clear" w:color="auto" w:fill="auto"/>
        <w:spacing w:after="97" w:line="280" w:lineRule="exact"/>
      </w:pPr>
      <w:r>
        <w:t>Таблица 19.9</w:t>
      </w:r>
    </w:p>
    <w:p w:rsidR="0052241C" w:rsidRDefault="0052241C" w:rsidP="0052241C">
      <w:pPr>
        <w:pStyle w:val="a4"/>
        <w:framePr w:w="10186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ОГЭ по обществознанию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6"/>
        <w:gridCol w:w="8779"/>
      </w:tblGrid>
      <w:tr w:rsidR="0052241C" w:rsidTr="009363E7">
        <w:trPr>
          <w:trHeight w:hRule="exact" w:val="446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и его социальное окружение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Биологическое и социальное в человеке. Черты сходства и различия человека и животного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Потребности человека (биологические, социальные, духовные). Способности человека</w:t>
            </w:r>
          </w:p>
        </w:tc>
      </w:tr>
      <w:tr w:rsidR="0052241C" w:rsidTr="009363E7">
        <w:trPr>
          <w:trHeight w:hRule="exact" w:val="2098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</w:t>
            </w:r>
          </w:p>
        </w:tc>
      </w:tr>
      <w:tr w:rsidR="0052241C" w:rsidTr="009363E7">
        <w:trPr>
          <w:trHeight w:hRule="exact" w:val="422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Цели и мотивы деятельности. Виды деятельности (игра, труд, учение)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Познание человеком мира и самого себя как вид деятельности</w:t>
            </w:r>
          </w:p>
        </w:tc>
      </w:tr>
      <w:tr w:rsidR="0052241C" w:rsidTr="009363E7">
        <w:trPr>
          <w:trHeight w:hRule="exact" w:val="864"/>
          <w:jc w:val="center"/>
        </w:trPr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Право человека на образование. Школьное образование. Права и обязанности учащегося</w:t>
            </w:r>
          </w:p>
        </w:tc>
      </w:tr>
    </w:tbl>
    <w:p w:rsidR="0052241C" w:rsidRDefault="0052241C" w:rsidP="0052241C">
      <w:pPr>
        <w:framePr w:w="10186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6"/>
        <w:gridCol w:w="8794"/>
      </w:tblGrid>
      <w:tr w:rsidR="0052241C" w:rsidTr="009363E7">
        <w:trPr>
          <w:trHeight w:hRule="exact" w:val="127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1.7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Общение. Цели и средства общения. Особенности общения подростков. Общение в современных условиях. Особенности общения в виртуальном пространстве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Отношения в малых группах. Групповые нормы и правила. Лидерство в группе. Межличностные отношения (деловые, личные). Отношения с друзьями и сверстниками. Конфликты в межличностных отношениях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Общество, в котором мы живём. Человек в современном изменяющемся мире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Что такое общество. Связь общества и природы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Устройство общественной жизни. Основные сферы жизни общества и их взаимодействие</w:t>
            </w:r>
          </w:p>
        </w:tc>
      </w:tr>
      <w:tr w:rsidR="0052241C" w:rsidTr="009363E7">
        <w:trPr>
          <w:trHeight w:hRule="exact" w:val="210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Развитие общества. Современные формы связи и коммуникации: как они изменили мир.</w:t>
            </w:r>
          </w:p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Информационное общество. Роль информации и информационных технологий в современном мире. Профессии настоящего и будущего. Непрерывное образование и карьера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Информационная культура и информационная безопасность. Правила безопасного поведения в сети Интернет</w:t>
            </w:r>
          </w:p>
        </w:tc>
      </w:tr>
      <w:tr w:rsidR="0052241C" w:rsidTr="009363E7">
        <w:trPr>
          <w:trHeight w:hRule="exact" w:val="126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в мире культуры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Культура, её многообразие и формы. Влияние духовной культуры на формирование личности</w:t>
            </w:r>
          </w:p>
        </w:tc>
      </w:tr>
      <w:tr w:rsidR="0052241C" w:rsidTr="009363E7">
        <w:trPr>
          <w:trHeight w:hRule="exact" w:val="1262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Духовные ценности, традиционные ценности российского народа. Общественные ценности. Свобода и ответственность гражданина. Гражданственность и патриотизм. Гуманизм</w:t>
            </w:r>
          </w:p>
        </w:tc>
      </w:tr>
      <w:tr w:rsidR="0052241C" w:rsidTr="009363E7">
        <w:trPr>
          <w:trHeight w:hRule="exact" w:val="1675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Волонтёрское движение</w:t>
            </w:r>
          </w:p>
        </w:tc>
      </w:tr>
      <w:tr w:rsidR="0052241C" w:rsidTr="009363E7">
        <w:trPr>
          <w:trHeight w:hRule="exact" w:val="864"/>
          <w:jc w:val="center"/>
        </w:trPr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Наука. Естественные и социально-гуманитарные науки. Роль науки в развитии общества</w:t>
            </w:r>
          </w:p>
        </w:tc>
      </w:tr>
    </w:tbl>
    <w:p w:rsidR="0052241C" w:rsidRDefault="0052241C" w:rsidP="0052241C">
      <w:pPr>
        <w:framePr w:w="10210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78"/>
        <w:gridCol w:w="8760"/>
      </w:tblGrid>
      <w:tr w:rsidR="0052241C" w:rsidTr="009363E7">
        <w:trPr>
          <w:trHeight w:hRule="exact" w:val="1694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3.5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Что такое искусство. Виды искусств. Роль искусства в жизни человека и общества</w:t>
            </w:r>
          </w:p>
        </w:tc>
      </w:tr>
      <w:tr w:rsidR="0052241C" w:rsidTr="009363E7">
        <w:trPr>
          <w:trHeight w:hRule="exact" w:val="422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в экономических отношениях</w:t>
            </w:r>
          </w:p>
        </w:tc>
      </w:tr>
      <w:tr w:rsidR="0052241C" w:rsidTr="009363E7">
        <w:trPr>
          <w:trHeight w:hRule="exact" w:val="1685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Что такое экономика. Взаимосвязь жизни общества и его экономического развития. Потребности и ресурсы, ограниченность ресурсов. Экономический выбор. Ресурсы и возможности экономики нашей страны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Экономическая система и её функции. Собственность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Виды экономической деятельности. Производство - источник экономических благ. Факторы производства. Обмен. Торговля и её формы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4.4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Трудовая деятельность. Производительность труда. Разделение труда. Заработная плата и стимулирование труда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4.5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Занятость и безработица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4.6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Рыночная экономика. Конкуренция. Государственная политика по развитию конкуренции. Спрос и предложение. Рыночное равновесие. Невидимая рука рынка. Многообразие рынков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4.7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Предприятие в экономике. Издержки, выручка и прибыль. Как повысить эффективность производства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4.8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03" w:lineRule="exact"/>
              <w:jc w:val="both"/>
            </w:pPr>
            <w:r>
              <w:t>Предпринимательство. Виды и формы предпринимательской деятельности</w:t>
            </w:r>
          </w:p>
        </w:tc>
      </w:tr>
      <w:tr w:rsidR="0052241C" w:rsidTr="009363E7">
        <w:trPr>
          <w:trHeight w:hRule="exact" w:val="422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4.9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Деньги и их функции</w:t>
            </w:r>
          </w:p>
        </w:tc>
      </w:tr>
      <w:tr w:rsidR="0052241C" w:rsidTr="009363E7">
        <w:trPr>
          <w:trHeight w:hRule="exact" w:val="1690"/>
          <w:jc w:val="center"/>
        </w:trPr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4.10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</w:t>
            </w:r>
          </w:p>
        </w:tc>
      </w:tr>
    </w:tbl>
    <w:p w:rsidR="0052241C" w:rsidRDefault="0052241C" w:rsidP="0052241C">
      <w:pPr>
        <w:framePr w:w="10138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8750"/>
      </w:tblGrid>
      <w:tr w:rsidR="0052241C" w:rsidTr="009363E7">
        <w:trPr>
          <w:trHeight w:hRule="exact" w:val="127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4.11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Страховые услуги. Защита прав потребителя финансовых услуг</w:t>
            </w:r>
          </w:p>
        </w:tc>
      </w:tr>
      <w:tr w:rsidR="0052241C" w:rsidTr="009363E7">
        <w:trPr>
          <w:trHeight w:hRule="exact" w:val="168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Экономические цели и функции государства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4.15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</w:pPr>
            <w:r>
              <w:t>Налоги. Доходы и расходы государства. Государственный бюджет. Государственная бюджетная и денежно-кредитная политика Российской Федерации.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Человек в системе социальных отношений. Социальные ценности и нормы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Социальная структура общества. Многообразие социальных общностей и групп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Этнос и нация. Россия - многонациональное государство. Этносы и нации в диалоге культур</w:t>
            </w:r>
          </w:p>
        </w:tc>
      </w:tr>
      <w:tr w:rsidR="0052241C" w:rsidTr="009363E7">
        <w:trPr>
          <w:trHeight w:hRule="exact" w:val="126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Положение человека в обществе. Социальный статус человека в обществе. Социальные роли. Ролевой набор подростка. Социальная мобильность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Молодёжь - активный участник общественной жизни. Современная молодёжная культура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5.5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Социальные нормы как регуляторы общественной жизни и поведения человека в обществе. Виды социальных норм. Традиции и обычаи. Право и его роль в жизни общества. Право и мораль</w:t>
            </w:r>
          </w:p>
        </w:tc>
      </w:tr>
      <w:tr w:rsidR="0052241C" w:rsidTr="009363E7">
        <w:trPr>
          <w:trHeight w:hRule="exact" w:val="42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5.6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Социализация личности</w:t>
            </w:r>
          </w:p>
        </w:tc>
      </w:tr>
      <w:tr w:rsidR="0052241C" w:rsidTr="009363E7">
        <w:trPr>
          <w:trHeight w:hRule="exact" w:val="126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5.7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Важность семьи в жизни человека, общества и государства. Функции семьи. Семейные ценности. Семейные традиции. Семейный досуг. Свободное время подростка. Основные роли членов семьи</w:t>
            </w:r>
          </w:p>
        </w:tc>
      </w:tr>
      <w:tr w:rsidR="0052241C" w:rsidTr="009363E7">
        <w:trPr>
          <w:trHeight w:hRule="exact" w:val="1253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5.8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Отклоняющееся поведение. Опасность наркомании и алкоголизма для человека и общества. Профилактика негативных отклонений поведения</w:t>
            </w:r>
          </w:p>
        </w:tc>
      </w:tr>
      <w:tr w:rsidR="0052241C" w:rsidTr="009363E7">
        <w:trPr>
          <w:trHeight w:hRule="exact" w:val="446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5.9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Социальные конфликты и пути их разрешения</w:t>
            </w:r>
          </w:p>
        </w:tc>
      </w:tr>
    </w:tbl>
    <w:p w:rsidR="0052241C" w:rsidRDefault="0052241C" w:rsidP="0052241C">
      <w:pPr>
        <w:framePr w:w="10133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2"/>
        <w:gridCol w:w="8746"/>
      </w:tblGrid>
      <w:tr w:rsidR="0052241C" w:rsidTr="009363E7">
        <w:trPr>
          <w:trHeight w:hRule="exact" w:val="854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5.10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Здоровый образ жизни. Социальная и личная значимость здорового образа жизни.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Основные направления и приоритеты социальной политики российского государства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в политическом измерении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Политическая жизнь общества. Политика и политическая власть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6.2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Государство - политическая организация общества. Признаки государства. Внутренняя и внешняя политика</w:t>
            </w:r>
          </w:p>
        </w:tc>
      </w:tr>
      <w:tr w:rsidR="0052241C" w:rsidTr="009363E7">
        <w:trPr>
          <w:trHeight w:hRule="exact" w:val="126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6.3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Форма государства. Монархия и республика - основные формы правления. Унитарное и федеративное </w:t>
            </w:r>
            <w:proofErr w:type="spellStart"/>
            <w:r>
              <w:t>государственно</w:t>
            </w:r>
            <w:r>
              <w:softHyphen/>
              <w:t>территориальное</w:t>
            </w:r>
            <w:proofErr w:type="spellEnd"/>
            <w:r>
              <w:t xml:space="preserve"> устройство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6.4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Политический режим и его виды. Демократия, демократические ценности. Правовое государство и гражданское общество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6.5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Участие граждан в политике. Выборы, референдум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6.6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Политические партии, их роль в демократическом обществе. Общественно-политические организации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Гражданин и государство</w:t>
            </w:r>
          </w:p>
        </w:tc>
      </w:tr>
      <w:tr w:rsidR="0052241C" w:rsidTr="009363E7">
        <w:trPr>
          <w:trHeight w:hRule="exact" w:val="168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Наша страна в начале XXI в. Место нашей Родины среди современных государств. Государственная власть в нашей стране. Государственный герб, Государственный флаг, Государственный гимн Российской Федерации</w:t>
            </w:r>
          </w:p>
        </w:tc>
      </w:tr>
      <w:tr w:rsidR="0052241C" w:rsidTr="009363E7">
        <w:trPr>
          <w:trHeight w:hRule="exact" w:val="42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Конституция Российской Федерации - основной закон</w:t>
            </w:r>
          </w:p>
        </w:tc>
      </w:tr>
      <w:tr w:rsidR="0052241C" w:rsidTr="009363E7">
        <w:trPr>
          <w:trHeight w:hRule="exact" w:val="2102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Конституция Российской Федерации о правовом статусе человека и гражданина. Гражданство Российской Федерации. Гарантия и защита прав и свобод человека и гражданина в Российской Федерации. Взаимосвязь конституционных прав, свобод и обязанностей гражданина Российской Федерации</w:t>
            </w:r>
          </w:p>
        </w:tc>
      </w:tr>
      <w:tr w:rsidR="0052241C" w:rsidTr="009363E7">
        <w:trPr>
          <w:trHeight w:hRule="exact" w:val="1675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Основы конституционного строя Российской Федерации. Россия - демократическое федеративное правовое государство с </w:t>
            </w:r>
            <w:proofErr w:type="spellStart"/>
            <w:r>
              <w:t>респубиканской</w:t>
            </w:r>
            <w:proofErr w:type="spellEnd"/>
            <w:r>
              <w:t xml:space="preserve"> формой правления. Россия - социальное государство. Россия - светское государство</w:t>
            </w:r>
          </w:p>
        </w:tc>
      </w:tr>
      <w:tr w:rsidR="0052241C" w:rsidTr="009363E7">
        <w:trPr>
          <w:trHeight w:hRule="exact" w:val="1286"/>
          <w:jc w:val="center"/>
        </w:trPr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7.5</w:t>
            </w:r>
          </w:p>
        </w:tc>
        <w:tc>
          <w:tcPr>
            <w:tcW w:w="8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28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Законодательные, исполнительные и судебные органы государственной власти в Российской Федерации. Государственное управление. Противодействие коррупции в Российской Федерации</w:t>
            </w:r>
          </w:p>
        </w:tc>
      </w:tr>
    </w:tbl>
    <w:p w:rsidR="0052241C" w:rsidRDefault="0052241C" w:rsidP="0052241C">
      <w:pPr>
        <w:framePr w:w="10128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16"/>
        <w:gridCol w:w="9053"/>
      </w:tblGrid>
      <w:tr w:rsidR="0052241C" w:rsidTr="009363E7">
        <w:trPr>
          <w:trHeight w:hRule="exact" w:val="44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lastRenderedPageBreak/>
              <w:t>7.6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Президент - Глава государства Российская Федерация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7.7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Федеральное Собрание Российской Федерации: Государственная Дума и Совет Федерации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7.8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Правительство Российской Федерации</w:t>
            </w:r>
          </w:p>
        </w:tc>
      </w:tr>
      <w:tr w:rsidR="0052241C" w:rsidTr="009363E7">
        <w:trPr>
          <w:trHeight w:hRule="exact" w:val="850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7.9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Судебная система в Российской Федерации. Конституционный Суд Российской Федерации. Верховный Суд Российской Федерации</w:t>
            </w:r>
          </w:p>
        </w:tc>
      </w:tr>
      <w:tr w:rsidR="0052241C" w:rsidTr="009363E7">
        <w:trPr>
          <w:trHeight w:hRule="exact" w:val="1675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7.10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7.11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Местное самоуправление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300"/>
            </w:pPr>
            <w:r>
              <w:t>8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Человек как участник правовых отношений. Основы российского права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Правовая норма. Правовая оценка поступков и деятельности человека. Правомерное поведение. Правовая культура личности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8.2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Законы и подзаконные акты. Отрасли права</w:t>
            </w:r>
          </w:p>
        </w:tc>
      </w:tr>
      <w:tr w:rsidR="0052241C" w:rsidTr="009363E7">
        <w:trPr>
          <w:trHeight w:hRule="exact" w:val="126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8.3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Правоотношения и их особенности. Участники правоотношений. Физические и юридические лица в гражданском праве. </w:t>
            </w:r>
            <w:proofErr w:type="spellStart"/>
            <w:r>
              <w:t>Правоспообность</w:t>
            </w:r>
            <w:proofErr w:type="spellEnd"/>
            <w:r>
              <w:t xml:space="preserve"> и дееспособность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8.4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Несовершеннолетние как участники гражданско-правовых отношений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8.5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Право собственности, защита прав собственности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8.6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Основные виды гражданско-правовых договоров. Договор купли- продажи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8.7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Права потребителей и возможности их защиты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8.8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Условия заключения брака в Российской Федерации</w:t>
            </w:r>
          </w:p>
        </w:tc>
      </w:tr>
      <w:tr w:rsidR="0052241C" w:rsidTr="009363E7">
        <w:trPr>
          <w:trHeight w:hRule="exact" w:val="1258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8.9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Права ребёнка и возможности их защиты. Права и обязанности детей и родителей. Защита прав и интересов детей, оставшихся без попечения родителей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2016" w:type="dxa"/>
            <w:tcBorders>
              <w:top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8.10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08" w:lineRule="exact"/>
              <w:jc w:val="both"/>
            </w:pPr>
            <w:r>
              <w:t>Стороны трудовых отношений, их права и обязанности. Рабочее время и время отдыха</w:t>
            </w:r>
          </w:p>
        </w:tc>
      </w:tr>
      <w:tr w:rsidR="0052241C" w:rsidTr="009363E7">
        <w:trPr>
          <w:trHeight w:hRule="exact" w:val="1277"/>
          <w:jc w:val="center"/>
        </w:trPr>
        <w:tc>
          <w:tcPr>
            <w:tcW w:w="201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280" w:lineRule="exact"/>
              <w:ind w:left="1160"/>
            </w:pPr>
            <w:r>
              <w:t>8.11</w:t>
            </w:r>
          </w:p>
        </w:tc>
        <w:tc>
          <w:tcPr>
            <w:tcW w:w="9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106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Трудовой договор. Заключение и прекращение трудового договора. Особенности правового статуса несовершеннолетних при осуществлении трудовой деятельности</w:t>
            </w:r>
          </w:p>
        </w:tc>
      </w:tr>
    </w:tbl>
    <w:p w:rsidR="0052241C" w:rsidRDefault="0052241C" w:rsidP="0052241C">
      <w:pPr>
        <w:framePr w:w="11069" w:wrap="notBeside" w:vAnchor="text" w:hAnchor="text" w:xAlign="center" w:y="1"/>
        <w:rPr>
          <w:sz w:val="2"/>
          <w:szCs w:val="2"/>
        </w:rPr>
      </w:pPr>
    </w:p>
    <w:p w:rsidR="0052241C" w:rsidRDefault="0052241C" w:rsidP="005224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765"/>
      </w:tblGrid>
      <w:tr w:rsidR="0052241C" w:rsidTr="009363E7">
        <w:trPr>
          <w:trHeight w:hRule="exact" w:val="1282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8.12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Правонарушение и юридическая ответственность. Проступок и преступление. Опасность правонарушений для личности и общества. Особенности юридической ответственности несовершеннолетних</w:t>
            </w:r>
          </w:p>
        </w:tc>
      </w:tr>
      <w:tr w:rsidR="0052241C" w:rsidTr="009363E7">
        <w:trPr>
          <w:trHeight w:hRule="exact" w:val="845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8.13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Гражданско-правовые проступки и гражданско-правовая ответственность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8.14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Административные проступки и административная ответственность</w:t>
            </w:r>
          </w:p>
        </w:tc>
      </w:tr>
      <w:tr w:rsidR="0052241C" w:rsidTr="009363E7">
        <w:trPr>
          <w:trHeight w:hRule="exact" w:val="432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8.15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Дисциплинарные проступки и дисциплинарная ответственность</w:t>
            </w:r>
          </w:p>
        </w:tc>
      </w:tr>
      <w:tr w:rsidR="0052241C" w:rsidTr="009363E7">
        <w:trPr>
          <w:trHeight w:hRule="exact" w:val="427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8.16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Преступления и уголовная ответственность</w:t>
            </w:r>
          </w:p>
        </w:tc>
      </w:tr>
      <w:tr w:rsidR="0052241C" w:rsidTr="009363E7">
        <w:trPr>
          <w:trHeight w:hRule="exact" w:val="1282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8.17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2241C" w:rsidRDefault="0052241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</w:t>
            </w:r>
          </w:p>
        </w:tc>
      </w:tr>
    </w:tbl>
    <w:p w:rsidR="0089792E" w:rsidRDefault="00BF4523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2F1"/>
    <w:rsid w:val="00084026"/>
    <w:rsid w:val="0049693E"/>
    <w:rsid w:val="0052241C"/>
    <w:rsid w:val="008E42F1"/>
    <w:rsid w:val="00BF4523"/>
    <w:rsid w:val="00F3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EBDB3"/>
  <w15:chartTrackingRefBased/>
  <w15:docId w15:val="{38B985A7-1398-4EE9-879E-557A3F84D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224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5224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5224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224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52241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2556</Words>
  <Characters>14572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2025-09-25T02:51:00Z</dcterms:created>
  <dcterms:modified xsi:type="dcterms:W3CDTF">2025-09-29T02:35:00Z</dcterms:modified>
</cp:coreProperties>
</file>